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92" w:rsidRDefault="00B72992">
      <w:r>
        <w:t xml:space="preserve">    </w:t>
      </w:r>
      <w:r w:rsidRPr="00B72992">
        <w:rPr>
          <w:highlight w:val="darkGreen"/>
        </w:rPr>
        <w:t>________________________________________________________________________________</w:t>
      </w:r>
      <w:r>
        <w:t xml:space="preserve">                                                                                   </w:t>
      </w:r>
    </w:p>
    <w:p w:rsidR="00B72992" w:rsidRPr="00B72992" w:rsidRDefault="00B72992" w:rsidP="00B72992">
      <w:pPr>
        <w:pStyle w:val="1"/>
        <w:shd w:val="clear" w:color="auto" w:fill="FFFFFF"/>
        <w:spacing w:before="300" w:after="450"/>
        <w:jc w:val="center"/>
        <w:rPr>
          <w:rFonts w:ascii="Times New Roman" w:eastAsia="Times New Roman" w:hAnsi="Times New Roman" w:cs="Times New Roman"/>
          <w:b/>
          <w:color w:val="002060"/>
          <w:kern w:val="36"/>
          <w:sz w:val="36"/>
          <w:szCs w:val="36"/>
          <w:lang w:eastAsia="ru-RU"/>
        </w:rPr>
      </w:pPr>
      <w:bookmarkStart w:id="0" w:name="_GoBack"/>
      <w:r w:rsidRPr="00B72992">
        <w:rPr>
          <w:rFonts w:ascii="Times New Roman" w:eastAsia="Times New Roman" w:hAnsi="Times New Roman" w:cs="Times New Roman"/>
          <w:b/>
          <w:color w:val="002060"/>
          <w:kern w:val="36"/>
          <w:sz w:val="36"/>
          <w:szCs w:val="36"/>
          <w:lang w:eastAsia="ru-RU"/>
        </w:rPr>
        <w:t>Памятка о вакцинации против гриппа</w:t>
      </w:r>
    </w:p>
    <w:bookmarkEnd w:id="0"/>
    <w:p w:rsidR="00B72992" w:rsidRPr="00B72992" w:rsidRDefault="00B72992" w:rsidP="00B72992">
      <w:pPr>
        <w:shd w:val="clear" w:color="auto" w:fill="FFFFFF"/>
        <w:spacing w:after="150" w:line="240" w:lineRule="auto"/>
        <w:rPr>
          <w:rFonts w:ascii="Times New Roman" w:eastAsia="Times New Roman" w:hAnsi="Times New Roman" w:cs="Times New Roman"/>
          <w:sz w:val="28"/>
          <w:szCs w:val="28"/>
          <w:lang w:eastAsia="ru-RU"/>
        </w:rPr>
      </w:pPr>
      <w:r w:rsidRPr="00B72992">
        <w:rPr>
          <w:rFonts w:ascii="Times New Roman" w:eastAsia="Times New Roman" w:hAnsi="Times New Roman" w:cs="Times New Roman"/>
          <w:b/>
          <w:bCs/>
          <w:sz w:val="28"/>
          <w:szCs w:val="28"/>
          <w:lang w:eastAsia="ru-RU"/>
        </w:rPr>
        <w:t xml:space="preserve">Нужна ли прививка против </w:t>
      </w:r>
      <w:proofErr w:type="gramStart"/>
      <w:r w:rsidRPr="00B72992">
        <w:rPr>
          <w:rFonts w:ascii="Times New Roman" w:eastAsia="Times New Roman" w:hAnsi="Times New Roman" w:cs="Times New Roman"/>
          <w:b/>
          <w:bCs/>
          <w:sz w:val="28"/>
          <w:szCs w:val="28"/>
          <w:lang w:eastAsia="ru-RU"/>
        </w:rPr>
        <w:t>гриппа?  </w:t>
      </w:r>
      <w:proofErr w:type="gramEnd"/>
      <w:r>
        <w:rPr>
          <w:noProof/>
          <w:lang w:eastAsia="ru-RU"/>
        </w:rPr>
        <w:drawing>
          <wp:inline distT="0" distB="0" distL="0" distR="0" wp14:anchorId="17E70CF5" wp14:editId="15E8C429">
            <wp:extent cx="2689225" cy="2016760"/>
            <wp:effectExtent l="0" t="0" r="0" b="2540"/>
            <wp:docPr id="3" name="Рисунок 3"/>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4">
                      <a:extLst>
                        <a:ext uri="{28A0092B-C50C-407E-A947-70E740481C1C}">
                          <a14:useLocalDpi xmlns:a14="http://schemas.microsoft.com/office/drawing/2010/main" val="0"/>
                        </a:ext>
                      </a:extLst>
                    </a:blip>
                    <a:stretch>
                      <a:fillRect/>
                    </a:stretch>
                  </pic:blipFill>
                  <pic:spPr>
                    <a:xfrm>
                      <a:off x="0" y="0"/>
                      <a:ext cx="2689225" cy="2016760"/>
                    </a:xfrm>
                    <a:prstGeom prst="rect">
                      <a:avLst/>
                    </a:prstGeom>
                  </pic:spPr>
                </pic:pic>
              </a:graphicData>
            </a:graphic>
          </wp:inline>
        </w:drawing>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br/>
        <w:t>       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(приходящихся на холодное время года) эпидемий гриппа. Так как предотвратить контакты с больными людьми мы не в силах, имеет смысл сделать прививку от гриппа, особенно пожилым людям и детям, а также тем, кто страдает хроническими заболеваниями.</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Для предупреждения возникновения заболевания гриппом у новорожденных и детей в возрасте до 6 месяцев особенно важна иммунизация взрослых, находящихся с ними в тесном контакте. При вакцинации матери, у ребенка повышается титр противогриппозных антител, получаемых через молоко. Прививка от гриппа является мощным профилактическим средством, и значительно снижает вероятность развития заболевания при попадании в организм вируса. Иммунитет, возникающий в результате вакцинации – не пожизненный. Он сохраняется в течение одного года и эффективен только против конкретного штамма вируса гриппа. Вот почему вакцинироваться необходимо каждый год, причем обязательно до начала эпидемии. Ведь защита организма от вируса гриппа достигает максимальной эффективности только через две недели с момента введения вакцины!</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xml:space="preserve">        Из всех острых респираторных заболеваний грипп – самое серьезное. Правда, он может протекать как в тяжелой и среднетяжелой, так и в легкой и стертой форме. В последнем случае грипп невозможно отличить от других острых респираторных заболеваний. Но особенность современного течения гриппа в том, что в последние годы отмечается увеличение числа среднетяжелых и тяжелых форм болезни. Осложнениями гриппа чаще всего бывают острые пневмонии, сопровождающейся отеками легких, и отиты, в некоторых случаях приводящие к полной потере слуха. Грипп ослабляет </w:t>
      </w:r>
      <w:r w:rsidRPr="00B72992">
        <w:rPr>
          <w:rFonts w:ascii="Times New Roman" w:eastAsia="Times New Roman" w:hAnsi="Times New Roman" w:cs="Times New Roman"/>
          <w:sz w:val="28"/>
          <w:szCs w:val="28"/>
          <w:lang w:eastAsia="ru-RU"/>
        </w:rPr>
        <w:lastRenderedPageBreak/>
        <w:t xml:space="preserve">сопротивляемость организма иным, вирусным и бактериальным инфекциям, и на его фоне могут развиться вирусный энцефалит или менингит – крайне опасные осложнения, которые могут привести к </w:t>
      </w:r>
      <w:proofErr w:type="spellStart"/>
      <w:r w:rsidRPr="00B72992">
        <w:rPr>
          <w:rFonts w:ascii="Times New Roman" w:eastAsia="Times New Roman" w:hAnsi="Times New Roman" w:cs="Times New Roman"/>
          <w:sz w:val="28"/>
          <w:szCs w:val="28"/>
          <w:lang w:eastAsia="ru-RU"/>
        </w:rPr>
        <w:t>инвалидизации</w:t>
      </w:r>
      <w:proofErr w:type="spellEnd"/>
      <w:r w:rsidRPr="00B72992">
        <w:rPr>
          <w:rFonts w:ascii="Times New Roman" w:eastAsia="Times New Roman" w:hAnsi="Times New Roman" w:cs="Times New Roman"/>
          <w:sz w:val="28"/>
          <w:szCs w:val="28"/>
          <w:lang w:eastAsia="ru-RU"/>
        </w:rPr>
        <w:t xml:space="preserve"> или гибели пациента. Крайне редко бывают случаи, когда иммунного ответа недостаточно и вакцинированный человек может заболеть гриппом. Но в этих случаях он защищен от развития тяжелых осложнений.</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b/>
          <w:bCs/>
          <w:sz w:val="28"/>
          <w:szCs w:val="28"/>
          <w:lang w:eastAsia="ru-RU"/>
        </w:rPr>
        <w:t>Как подготовиться к вакцинации против гриппа? </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Специальной подготовки к вакцинации против гриппа не требуется. Лучше, чтобы в течение 2 недель, предшествующих вакцинации, у Вас не было простудных заболеваний.</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b/>
          <w:bCs/>
          <w:sz w:val="28"/>
          <w:szCs w:val="28"/>
          <w:lang w:eastAsia="ru-RU"/>
        </w:rPr>
        <w:t>Противопоказания к вакцинации от гриппа:</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острое заболевание или обострение хронического заболевания в день вакцинации;   </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аллергия на белок куриных яиц;</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тяжелые аллергические реакции на предшествовавшую прививку данным препаратом.</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О наличии данных противопоказаний необходимо информировать врача.</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b/>
          <w:bCs/>
          <w:sz w:val="28"/>
          <w:szCs w:val="28"/>
          <w:lang w:eastAsia="ru-RU"/>
        </w:rPr>
        <w:t>Классификация вакцин.</w:t>
      </w:r>
    </w:p>
    <w:p w:rsid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xml:space="preserve">          Вакцины против гриппа подразделяются на живые вакцины и инактивированные вакцины. К инактивированным вакцинам относится и субъединичная вакцина </w:t>
      </w:r>
      <w:proofErr w:type="spellStart"/>
      <w:r w:rsidRPr="00B72992">
        <w:rPr>
          <w:rFonts w:ascii="Times New Roman" w:eastAsia="Times New Roman" w:hAnsi="Times New Roman" w:cs="Times New Roman"/>
          <w:sz w:val="28"/>
          <w:szCs w:val="28"/>
          <w:lang w:eastAsia="ru-RU"/>
        </w:rPr>
        <w:t>Гриппол</w:t>
      </w:r>
      <w:proofErr w:type="spellEnd"/>
      <w:r w:rsidRPr="00B72992">
        <w:rPr>
          <w:rFonts w:ascii="Times New Roman" w:eastAsia="Times New Roman" w:hAnsi="Times New Roman" w:cs="Times New Roman"/>
          <w:sz w:val="28"/>
          <w:szCs w:val="28"/>
          <w:lang w:eastAsia="ru-RU"/>
        </w:rPr>
        <w:t xml:space="preserve"> плюс, которая используется для иммунизации. Она состоит лишь из двух поверхностных вирусных белков, гемагглютинина и нейраминидазы, которые наиболее важны для развития иммунного ответа. Остальные частицы вируса удаляются при очистке. </w:t>
      </w:r>
      <w:proofErr w:type="spellStart"/>
      <w:r w:rsidRPr="00B72992">
        <w:rPr>
          <w:rFonts w:ascii="Times New Roman" w:eastAsia="Times New Roman" w:hAnsi="Times New Roman" w:cs="Times New Roman"/>
          <w:sz w:val="28"/>
          <w:szCs w:val="28"/>
          <w:lang w:eastAsia="ru-RU"/>
        </w:rPr>
        <w:t>Гриппол</w:t>
      </w:r>
      <w:proofErr w:type="spellEnd"/>
      <w:r w:rsidRPr="00B72992">
        <w:rPr>
          <w:rFonts w:ascii="Times New Roman" w:eastAsia="Times New Roman" w:hAnsi="Times New Roman" w:cs="Times New Roman"/>
          <w:sz w:val="28"/>
          <w:szCs w:val="28"/>
          <w:lang w:eastAsia="ru-RU"/>
        </w:rPr>
        <w:t xml:space="preserve"> был разработан в Институте иммунологии Минздрава РФ группой профессора Аркадия Некрасова, запатентован в 1995 году. Ежегодно обновляется ее антигенный состав в зависимости от штамма циркулирующего вируса в соответствии с рекомендациями Всемирной организации здравоохранения. </w:t>
      </w:r>
      <w:r w:rsidRPr="00B72992">
        <w:rPr>
          <w:rFonts w:ascii="Times New Roman" w:eastAsia="Times New Roman" w:hAnsi="Times New Roman" w:cs="Times New Roman"/>
          <w:sz w:val="28"/>
          <w:szCs w:val="28"/>
          <w:lang w:eastAsia="ru-RU"/>
        </w:rPr>
        <w:br/>
        <w:t xml:space="preserve">          </w:t>
      </w:r>
      <w:proofErr w:type="spellStart"/>
      <w:r w:rsidRPr="00B72992">
        <w:rPr>
          <w:rFonts w:ascii="Times New Roman" w:eastAsia="Times New Roman" w:hAnsi="Times New Roman" w:cs="Times New Roman"/>
          <w:sz w:val="28"/>
          <w:szCs w:val="28"/>
          <w:lang w:eastAsia="ru-RU"/>
        </w:rPr>
        <w:t>Гриппол</w:t>
      </w:r>
      <w:proofErr w:type="spellEnd"/>
      <w:r w:rsidRPr="00B72992">
        <w:rPr>
          <w:rFonts w:ascii="Times New Roman" w:eastAsia="Times New Roman" w:hAnsi="Times New Roman" w:cs="Times New Roman"/>
          <w:sz w:val="28"/>
          <w:szCs w:val="28"/>
          <w:lang w:eastAsia="ru-RU"/>
        </w:rPr>
        <w:t xml:space="preserve"> плюс — усовершенствованный аналог вакцины </w:t>
      </w:r>
      <w:proofErr w:type="spellStart"/>
      <w:r w:rsidRPr="00B72992">
        <w:rPr>
          <w:rFonts w:ascii="Times New Roman" w:eastAsia="Times New Roman" w:hAnsi="Times New Roman" w:cs="Times New Roman"/>
          <w:sz w:val="28"/>
          <w:szCs w:val="28"/>
          <w:lang w:eastAsia="ru-RU"/>
        </w:rPr>
        <w:t>Гриппол</w:t>
      </w:r>
      <w:proofErr w:type="spellEnd"/>
      <w:r w:rsidRPr="00B72992">
        <w:rPr>
          <w:rFonts w:ascii="Times New Roman" w:eastAsia="Times New Roman" w:hAnsi="Times New Roman" w:cs="Times New Roman"/>
          <w:sz w:val="28"/>
          <w:szCs w:val="28"/>
          <w:lang w:eastAsia="ru-RU"/>
        </w:rPr>
        <w:t xml:space="preserve">, первая российская вакцина, не содержащая консерванта. Субъединичные и расщепленные вакцины – это те препараты, которые разрешены и показаны для иммунизации пациентов с хроническими заболеваниями, в том числе с </w:t>
      </w:r>
      <w:proofErr w:type="spellStart"/>
      <w:r w:rsidRPr="00B72992">
        <w:rPr>
          <w:rFonts w:ascii="Times New Roman" w:eastAsia="Times New Roman" w:hAnsi="Times New Roman" w:cs="Times New Roman"/>
          <w:sz w:val="28"/>
          <w:szCs w:val="28"/>
          <w:lang w:eastAsia="ru-RU"/>
        </w:rPr>
        <w:t>иммунодефицитными</w:t>
      </w:r>
      <w:proofErr w:type="spellEnd"/>
      <w:r w:rsidRPr="00B72992">
        <w:rPr>
          <w:rFonts w:ascii="Times New Roman" w:eastAsia="Times New Roman" w:hAnsi="Times New Roman" w:cs="Times New Roman"/>
          <w:sz w:val="28"/>
          <w:szCs w:val="28"/>
          <w:lang w:eastAsia="ru-RU"/>
        </w:rPr>
        <w:t xml:space="preserve">, онкологическими, пожилым </w:t>
      </w:r>
      <w:r>
        <w:rPr>
          <w:rFonts w:ascii="Times New Roman" w:eastAsia="Times New Roman" w:hAnsi="Times New Roman" w:cs="Times New Roman"/>
          <w:sz w:val="28"/>
          <w:szCs w:val="28"/>
          <w:lang w:eastAsia="ru-RU"/>
        </w:rPr>
        <w:t>людям, даже, при необходимости, беременным женщинам.</w:t>
      </w:r>
    </w:p>
    <w:p w:rsidR="00B72992"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br/>
        <w:t xml:space="preserve">          По информации </w:t>
      </w:r>
      <w:proofErr w:type="spellStart"/>
      <w:r w:rsidRPr="00B72992">
        <w:rPr>
          <w:rFonts w:ascii="Times New Roman" w:eastAsia="Times New Roman" w:hAnsi="Times New Roman" w:cs="Times New Roman"/>
          <w:sz w:val="28"/>
          <w:szCs w:val="28"/>
          <w:lang w:eastAsia="ru-RU"/>
        </w:rPr>
        <w:t>Роспотребнадзора</w:t>
      </w:r>
      <w:proofErr w:type="spellEnd"/>
      <w:r w:rsidRPr="00B72992">
        <w:rPr>
          <w:rFonts w:ascii="Times New Roman" w:eastAsia="Times New Roman" w:hAnsi="Times New Roman" w:cs="Times New Roman"/>
          <w:sz w:val="28"/>
          <w:szCs w:val="28"/>
          <w:lang w:eastAsia="ru-RU"/>
        </w:rPr>
        <w:t xml:space="preserve"> России рост заболеваемости гриппа и ОРВИ ожидается в декабре 2019 г., январе 2020 г., поэтому еще есть время сделать прививку, чтобы защитить своего ребенка и себя.</w:t>
      </w:r>
    </w:p>
    <w:p w:rsidR="00375FDB" w:rsidRPr="00B72992" w:rsidRDefault="00B72992" w:rsidP="00B72992">
      <w:pPr>
        <w:shd w:val="clear" w:color="auto" w:fill="FFFFFF"/>
        <w:spacing w:after="150" w:line="240" w:lineRule="auto"/>
        <w:jc w:val="both"/>
        <w:rPr>
          <w:rFonts w:ascii="Times New Roman" w:eastAsia="Times New Roman" w:hAnsi="Times New Roman" w:cs="Times New Roman"/>
          <w:sz w:val="28"/>
          <w:szCs w:val="28"/>
          <w:lang w:eastAsia="ru-RU"/>
        </w:rPr>
      </w:pPr>
      <w:r w:rsidRPr="00B72992">
        <w:rPr>
          <w:rFonts w:ascii="Times New Roman" w:eastAsia="Times New Roman" w:hAnsi="Times New Roman" w:cs="Times New Roman"/>
          <w:sz w:val="28"/>
          <w:szCs w:val="28"/>
          <w:lang w:eastAsia="ru-RU"/>
        </w:rPr>
        <w:t> </w:t>
      </w:r>
    </w:p>
    <w:sectPr w:rsidR="00375FDB" w:rsidRPr="00B72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76"/>
    <w:rsid w:val="00246F25"/>
    <w:rsid w:val="00851476"/>
    <w:rsid w:val="00B72992"/>
    <w:rsid w:val="00FC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200D8-E30E-40DC-BC63-7820591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2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9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40683">
      <w:bodyDiv w:val="1"/>
      <w:marLeft w:val="0"/>
      <w:marRight w:val="0"/>
      <w:marTop w:val="0"/>
      <w:marBottom w:val="0"/>
      <w:divBdr>
        <w:top w:val="none" w:sz="0" w:space="0" w:color="auto"/>
        <w:left w:val="none" w:sz="0" w:space="0" w:color="auto"/>
        <w:bottom w:val="none" w:sz="0" w:space="0" w:color="auto"/>
        <w:right w:val="none" w:sz="0" w:space="0" w:color="auto"/>
      </w:divBdr>
      <w:divsChild>
        <w:div w:id="965963047">
          <w:marLeft w:val="0"/>
          <w:marRight w:val="0"/>
          <w:marTop w:val="0"/>
          <w:marBottom w:val="0"/>
          <w:divBdr>
            <w:top w:val="none" w:sz="0" w:space="0" w:color="auto"/>
            <w:left w:val="none" w:sz="0" w:space="0" w:color="auto"/>
            <w:bottom w:val="none" w:sz="0" w:space="0" w:color="auto"/>
            <w:right w:val="none" w:sz="0" w:space="0" w:color="auto"/>
          </w:divBdr>
        </w:div>
        <w:div w:id="1609896819">
          <w:marLeft w:val="0"/>
          <w:marRight w:val="0"/>
          <w:marTop w:val="0"/>
          <w:marBottom w:val="0"/>
          <w:divBdr>
            <w:top w:val="none" w:sz="0" w:space="0" w:color="auto"/>
            <w:left w:val="none" w:sz="0" w:space="0" w:color="auto"/>
            <w:bottom w:val="none" w:sz="0" w:space="0" w:color="auto"/>
            <w:right w:val="none" w:sz="0" w:space="0" w:color="auto"/>
          </w:divBdr>
          <w:divsChild>
            <w:div w:id="7188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6324">
      <w:bodyDiv w:val="1"/>
      <w:marLeft w:val="0"/>
      <w:marRight w:val="0"/>
      <w:marTop w:val="0"/>
      <w:marBottom w:val="0"/>
      <w:divBdr>
        <w:top w:val="none" w:sz="0" w:space="0" w:color="auto"/>
        <w:left w:val="none" w:sz="0" w:space="0" w:color="auto"/>
        <w:bottom w:val="none" w:sz="0" w:space="0" w:color="auto"/>
        <w:right w:val="none" w:sz="0" w:space="0" w:color="auto"/>
      </w:divBdr>
      <w:divsChild>
        <w:div w:id="414517041">
          <w:marLeft w:val="0"/>
          <w:marRight w:val="0"/>
          <w:marTop w:val="0"/>
          <w:marBottom w:val="0"/>
          <w:divBdr>
            <w:top w:val="none" w:sz="0" w:space="0" w:color="auto"/>
            <w:left w:val="none" w:sz="0" w:space="0" w:color="auto"/>
            <w:bottom w:val="none" w:sz="0" w:space="0" w:color="auto"/>
            <w:right w:val="none" w:sz="0" w:space="0" w:color="auto"/>
          </w:divBdr>
        </w:div>
        <w:div w:id="1746494007">
          <w:marLeft w:val="0"/>
          <w:marRight w:val="0"/>
          <w:marTop w:val="0"/>
          <w:marBottom w:val="0"/>
          <w:divBdr>
            <w:top w:val="none" w:sz="0" w:space="0" w:color="auto"/>
            <w:left w:val="none" w:sz="0" w:space="0" w:color="auto"/>
            <w:bottom w:val="none" w:sz="0" w:space="0" w:color="auto"/>
            <w:right w:val="none" w:sz="0" w:space="0" w:color="auto"/>
          </w:divBdr>
          <w:divsChild>
            <w:div w:id="21033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2019-10-12T08:54:00Z</dcterms:created>
  <dcterms:modified xsi:type="dcterms:W3CDTF">2019-10-12T09:03:00Z</dcterms:modified>
</cp:coreProperties>
</file>