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left"/>
        <w:spacing w:after="0"/>
        <w:rPr>
          <w:rFonts w:ascii="Cambria" w:hAnsi="Cambria"/>
          <w:b/>
          <w:sz w:val="28"/>
          <w:szCs w:val="28"/>
        </w:rPr>
        <w:sectPr>
          <w:pgSz w:w="11906" w:h="16838"/>
          <w:pgMar w:top="0" w:right="0" w:bottom="0" w:left="0" w:header="709" w:footer="567" w:gutter="0"/>
          <w:cols w:space="708"/>
          <w:docGrid w:linePitch="360"/>
        </w:sectPr>
      </w:pPr>
      <w:r>
        <w:rPr>
          <w:rFonts w:ascii="Cambria" w:hAnsi="Cambria"/>
          <w:b/>
          <w:sz w:val="28"/>
          <w:szCs w:val="28"/>
        </w:rPr>
        <w:drawing>
          <wp:inline distT="0" distB="0" distL="180" distR="180">
            <wp:extent cx="7571740" cy="10673715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6737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Календарно – тематически план</w:t>
      </w:r>
    </w:p>
    <w:p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Галг1ай метта грамматика 6-г1а класс</w:t>
      </w:r>
    </w:p>
    <w:p>
      <w:pPr>
        <w:spacing w:after="0"/>
        <w:rPr>
          <w:rFonts w:ascii="Cambria" w:hAnsi="Cambria"/>
          <w:sz w:val="28"/>
          <w:szCs w:val="28"/>
        </w:rPr>
      </w:pPr>
    </w:p>
    <w:tbl>
      <w:tblPr>
        <w:tblStyle w:val="afffff1"/>
        <w:tblW w:w="9639" w:type="dxa"/>
        <w:tblInd w:w="988" w:type="dxa"/>
        <w:tblLook w:val="04A0" w:firstRow="1" w:lastRow="0" w:firstColumn="1" w:lastColumn="0" w:noHBand="0" w:noVBand="1"/>
        <w:tblLayout w:type="fixed"/>
      </w:tblPr>
      <w:tblGrid>
        <w:gridCol w:w="567"/>
        <w:gridCol w:w="5670"/>
        <w:gridCol w:w="1134"/>
        <w:gridCol w:w="1134"/>
        <w:gridCol w:w="1134"/>
      </w:tblGrid>
      <w:tr>
        <w:trPr>
          <w:trHeight w:val="345" w:hRule="atLeast"/>
        </w:trPr>
        <w:tc>
          <w:tcPr>
            <w:tcW w:w="567" w:type="dxa"/>
            <w:vMerge w:val="restart"/>
          </w:tcPr>
          <w:p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vMerge w:val="restart"/>
          </w:tcPr>
          <w:p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     Урокий темаш</w:t>
            </w:r>
          </w:p>
          <w:p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Сахьат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 Таьрахь</w:t>
            </w:r>
          </w:p>
        </w:tc>
      </w:tr>
      <w:tr>
        <w:trPr>
          <w:trHeight w:val="300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</w:tcPr>
          <w:p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План.</w:t>
            </w:r>
          </w:p>
        </w:tc>
        <w:tc>
          <w:tcPr>
            <w:tcW w:w="1134" w:type="dxa"/>
          </w:tcPr>
          <w:p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Факт.</w:t>
            </w: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Наьна меттах дола дош.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Кердадаккхар. Цхьанкхийтта дешаши предложенеши.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Предложене маьженаш. Яржанзеи яьржаи предложенеш.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Цхьалханеи чоалханеи предложенеш. Предложене синтаксически тохкам.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Тохкама диктант.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670" w:type="dxa"/>
          </w:tcPr>
          <w:p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Лексика.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Омонимаш. Синонимаш. Антонимаш.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Г1алг1ай литературни метта лоаттам.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Бокъонца дола г1алг1ай дешаши т1аийца дешаши.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9-10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Сочинени.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Къаьна дешаши керда дешаши. Даиман цхьана лела дешаш.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Керда дешаш хьадар.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Дешхьалхенаш нийса язъяр.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Керда дешаш хьадеш йола суффиксаш.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Чоалханеи лоацдаь чоалханеи дешаш.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rPr>
          <w:trHeight w:val="70" w:hRule="atLeast"/>
        </w:trP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Ц1ердош, цун лоарх1ам, грамматически белгалонаш.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Ц1ердешай легараш.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Ц1ердешай кертера суффиксаш язъяра бокъонаш. Дацардош ца ц1ердешашца нийса яздар.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rPr>
          <w:trHeight w:val="360" w:hRule="atLeast"/>
        </w:trPr>
        <w:tc>
          <w:tcPr>
            <w:tcW w:w="567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19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 Ц1ердешай морфологически тохкам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rPr>
          <w:trHeight w:val="300" w:hRule="atLeast"/>
        </w:trP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Тохкама диктант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670" w:type="dxa"/>
          </w:tcPr>
          <w:p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Белгалдош.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Белгалдош. Белгалдешай ц1ердешашцара бувзам.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Мишталлии, относительнии,  т1аозареибелгалдешаш.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Белгалдешай суффиксаш, уж язъяра бокъонаш.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Белгалдешай морфологически тохкам.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Тохкама диктант.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670" w:type="dxa"/>
          </w:tcPr>
          <w:p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Таьрахьдош.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2627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Таьрахьдешах бола юкъара кхетам.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Ло1амеи ло1амзеи таьрахьдешаш.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2930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Массали таьрахьдешай легар.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Арг1ан таьрахьдешаш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Арг1ан таьрахьдешай легар.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Таьрахьдешаш нийса яздар.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Тохкама диктант.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Таьрахьдешай морфологически тохкам.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670" w:type="dxa"/>
          </w:tcPr>
          <w:p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Ц1ерметтдош.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Ц1ерметтдешах бола юкъара кхетам.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Йовхьий ц1ерметтдешаш.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Т1адерзара ц1ерметтдешаш.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Т1аозареи т1аозара-т1адерзареи ц1ерметтдешаш.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4041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Изложени.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Гойтара ц1ерметтдешаш.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Хаттара ц1ерметтдешаш.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Къоастама ц1ерметтдешаш.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Къоастамза ц1ерметтдешаш.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Дацара ц1ерметтдешаш.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Тохкама диктант.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rPr>
          <w:trHeight w:val="405" w:hRule="atLeast"/>
        </w:trP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48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Ц1ерметтдешай морфологически тохкам.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670" w:type="dxa"/>
          </w:tcPr>
          <w:p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Хандош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49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Хандош. Хандеша классашцеи таьрахьашцеи хувцадалар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Хандеша белгалза форма.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rPr>
          <w:trHeight w:val="453" w:hRule="atLeast"/>
        </w:trP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5152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Хандеша ханаш.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rPr>
          <w:trHeight w:val="930" w:hRule="atLeast"/>
        </w:trPr>
        <w:tc>
          <w:tcPr>
            <w:tcW w:w="567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53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Кхычунга доалеи ца доалеи хандешаш.</w:t>
            </w:r>
          </w:p>
          <w:p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54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Хандеша соттамаш.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55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Хандеша кепаш.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56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Хандешай спряжени.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rPr>
          <w:trHeight w:val="524" w:hRule="atLeast"/>
        </w:trP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5758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Сочинени</w:t>
            </w:r>
            <w:r>
              <w:rPr>
                <w:rFonts w:ascii="Cambria" w:hAnsi="Cambria"/>
                <w:sz w:val="28"/>
                <w:szCs w:val="28"/>
              </w:rPr>
              <w:t xml:space="preserve"> « Дошо чкъаьра лоацаре фу дехаргдар аз цунгара?»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rPr>
          <w:trHeight w:val="197" w:hRule="atLeast"/>
        </w:trP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5960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Г1он хандешаши цар спряжении.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rPr>
          <w:trHeight w:val="225" w:hRule="atLeast"/>
        </w:trP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61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Чоалханеча хандешай хьахилари цар спряжении.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rPr>
          <w:trHeight w:val="182" w:hRule="atLeast"/>
        </w:trP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62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Хандешашца дацардешаши дацара белгалонаши нийса язъяр.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rPr>
          <w:trHeight w:val="210" w:hRule="atLeast"/>
        </w:trP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63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Предложене чу хандеша г1улакх.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rPr>
          <w:trHeight w:val="122" w:hRule="atLeast"/>
        </w:trP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Хандеша морфологически тохкам.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rPr>
          <w:trHeight w:val="225" w:hRule="atLeast"/>
        </w:trP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6566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Тохкама диктант. Кердадаккхар.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>
        <w:trPr>
          <w:trHeight w:val="182" w:hRule="atLeast"/>
        </w:trPr>
        <w:tc>
          <w:tcPr>
            <w:tcW w:w="567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6768</w:t>
            </w:r>
          </w:p>
        </w:tc>
        <w:tc>
          <w:tcPr>
            <w:tcW w:w="5670" w:type="dxa"/>
          </w:tcPr>
          <w:p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Дерригача шера 1омадаьр кердадаккхар.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Cambria" w:hAnsi="Cambria"/>
          <w:sz w:val="28"/>
          <w:szCs w:val="28"/>
        </w:rPr>
      </w:pPr>
    </w:p>
    <w:p>
      <w:pPr>
        <w:rPr>
          <w:rFonts w:ascii="Cambria" w:hAnsi="Cambria"/>
          <w:sz w:val="28"/>
          <w:szCs w:val="28"/>
        </w:rPr>
      </w:pPr>
    </w:p>
    <w:p>
      <w:pPr>
        <w:rPr>
          <w:rFonts w:ascii="Cambria" w:hAnsi="Cambria"/>
          <w:sz w:val="28"/>
          <w:szCs w:val="28"/>
        </w:rPr>
      </w:pPr>
    </w:p>
    <w:sectPr>
      <w:pgSz w:w="11906" w:h="16838"/>
      <w:pgMar w:top="1134" w:right="1985" w:bottom="1134" w:left="5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mbria">
    <w:panose1 w:val="02040503050406030204"/>
    <w:family w:val="roman"/>
    <w:charset w:val="cc"/>
    <w:notTrueType w:val="false"/>
    <w:sig w:usb0="E00006FF" w:usb1="420024FF" w:usb2="02000000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oNotDisplayPageBoundaries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Илиева</dc:creator>
  <cp:keywords/>
  <dc:description/>
  <cp:lastModifiedBy>BOSS</cp:lastModifiedBy>
  <cp:revision>1</cp:revision>
  <dcterms:created xsi:type="dcterms:W3CDTF">2023-01-09T15:19:00Z</dcterms:created>
  <dcterms:modified xsi:type="dcterms:W3CDTF">2023-11-02T09:20:06Z</dcterms:modified>
  <cp:lastPrinted>2023-09-03T19:36:00Z</cp:lastPrinted>
  <cp:version>0900.0100.01</cp:version>
</cp:coreProperties>
</file>